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70" w:rsidRPr="00295E70" w:rsidRDefault="00BE6045" w:rsidP="00A140A5">
      <w:pPr>
        <w:autoSpaceDE w:val="0"/>
        <w:autoSpaceDN w:val="0"/>
        <w:jc w:val="center"/>
        <w:rPr>
          <w:rFonts w:ascii="ＤＦ平成明朝体W7Ｇ" w:eastAsia="ＤＦ平成明朝体W7Ｇ"/>
          <w:sz w:val="34"/>
          <w:szCs w:val="34"/>
        </w:rPr>
      </w:pPr>
      <w:bookmarkStart w:id="0" w:name="_GoBack"/>
      <w:bookmarkEnd w:id="0"/>
      <w:r w:rsidRPr="00BE6045">
        <w:rPr>
          <w:rFonts w:ascii="ＤＦ平成明朝体W7Ｇ" w:eastAsia="ＤＦ平成明朝体W7Ｇ" w:hint="eastAsia"/>
          <w:sz w:val="34"/>
          <w:szCs w:val="34"/>
        </w:rPr>
        <w:t>日本の経済情勢と2015春闘の課題</w:t>
      </w:r>
    </w:p>
    <w:p w:rsidR="00295E70" w:rsidRPr="00295E70" w:rsidRDefault="00295E70" w:rsidP="00A140A5">
      <w:pPr>
        <w:autoSpaceDE w:val="0"/>
        <w:autoSpaceDN w:val="0"/>
        <w:jc w:val="right"/>
        <w:rPr>
          <w:sz w:val="24"/>
        </w:rPr>
      </w:pPr>
    </w:p>
    <w:p w:rsidR="00BE6045" w:rsidRPr="00A140A5" w:rsidRDefault="00BE6045" w:rsidP="00A140A5">
      <w:pPr>
        <w:autoSpaceDE w:val="0"/>
        <w:autoSpaceDN w:val="0"/>
        <w:jc w:val="right"/>
        <w:rPr>
          <w:rFonts w:ascii="ＭＳ ゴシック" w:eastAsia="ＭＳ ゴシック" w:hAnsi="Arial" w:cstheme="minorBidi"/>
          <w:sz w:val="24"/>
          <w:szCs w:val="22"/>
        </w:rPr>
      </w:pPr>
      <w:r w:rsidRPr="00A140A5">
        <w:rPr>
          <w:rFonts w:ascii="ＭＳ ゴシック" w:eastAsia="ＭＳ ゴシック" w:hAnsi="Arial" w:cstheme="minorBidi" w:hint="eastAsia"/>
          <w:sz w:val="24"/>
          <w:szCs w:val="22"/>
        </w:rPr>
        <w:t>2015-1-9　伊藤　修（埼玉大学）</w:t>
      </w:r>
    </w:p>
    <w:p w:rsidR="00BE6045" w:rsidRPr="00A140A5" w:rsidRDefault="00BE6045" w:rsidP="00A140A5">
      <w:pPr>
        <w:autoSpaceDE w:val="0"/>
        <w:autoSpaceDN w:val="0"/>
        <w:rPr>
          <w:rFonts w:ascii="ＭＳ ゴシック" w:eastAsia="ＭＳ ゴシック" w:hAnsi="Arial" w:cstheme="minorBidi"/>
          <w:sz w:val="28"/>
          <w:szCs w:val="28"/>
          <w:bdr w:val="single" w:sz="4" w:space="0" w:color="auto"/>
        </w:rPr>
      </w:pPr>
      <w:r w:rsidRPr="00A140A5">
        <w:rPr>
          <w:rFonts w:ascii="ＭＳ ゴシック" w:eastAsia="ＭＳ ゴシック" w:hAnsi="Arial" w:cstheme="minorBidi" w:hint="eastAsia"/>
          <w:sz w:val="28"/>
          <w:szCs w:val="28"/>
          <w:bdr w:val="single" w:sz="4" w:space="0" w:color="auto"/>
        </w:rPr>
        <w:t>１．総選挙をへて</w:t>
      </w:r>
      <w:r w:rsidR="00A140A5">
        <w:rPr>
          <w:rFonts w:ascii="ＭＳ ゴシック" w:eastAsia="ＭＳ ゴシック" w:hAnsi="Arial" w:cstheme="minorBidi" w:hint="eastAsia"/>
          <w:sz w:val="28"/>
          <w:szCs w:val="28"/>
          <w:bdr w:val="single" w:sz="4" w:space="0" w:color="auto"/>
        </w:rPr>
        <w:t xml:space="preserve"> </w:t>
      </w:r>
    </w:p>
    <w:p w:rsidR="00BE6045" w:rsidRPr="00A140A5" w:rsidRDefault="00BE6045" w:rsidP="00A140A5">
      <w:pPr>
        <w:autoSpaceDE w:val="0"/>
        <w:autoSpaceDN w:val="0"/>
        <w:ind w:firstLineChars="100" w:firstLine="240"/>
        <w:rPr>
          <w:rFonts w:ascii="ＭＳ ゴシック" w:eastAsia="ＭＳ ゴシック" w:hAnsi="Arial" w:cstheme="minorBidi"/>
          <w:sz w:val="24"/>
          <w:szCs w:val="22"/>
        </w:rPr>
      </w:pPr>
      <w:r w:rsidRPr="00A140A5">
        <w:rPr>
          <w:rFonts w:ascii="ＭＳ ゴシック" w:eastAsia="ＭＳ ゴシック" w:hAnsi="Arial" w:cstheme="minorBidi" w:hint="eastAsia"/>
          <w:sz w:val="24"/>
          <w:szCs w:val="22"/>
        </w:rPr>
        <w:t>◆争点なく　50％の投票率　自民支持率は17％</w:t>
      </w:r>
    </w:p>
    <w:p w:rsidR="00BE6045" w:rsidRPr="00A140A5" w:rsidRDefault="00BE6045" w:rsidP="00A140A5">
      <w:pPr>
        <w:autoSpaceDE w:val="0"/>
        <w:autoSpaceDN w:val="0"/>
        <w:ind w:firstLineChars="100" w:firstLine="240"/>
        <w:rPr>
          <w:rFonts w:ascii="ＭＳ ゴシック" w:eastAsia="ＭＳ ゴシック" w:hAnsi="Arial" w:cstheme="minorBidi"/>
          <w:sz w:val="24"/>
          <w:szCs w:val="22"/>
        </w:rPr>
      </w:pPr>
      <w:r w:rsidRPr="00A140A5">
        <w:rPr>
          <w:rFonts w:ascii="ＭＳ ゴシック" w:eastAsia="ＭＳ ゴシック" w:hAnsi="Arial" w:cstheme="minorBidi" w:hint="eastAsia"/>
          <w:sz w:val="24"/>
          <w:szCs w:val="22"/>
        </w:rPr>
        <w:t>◆不満とストレスはあるが 批判の受け皿なく 無力感も</w:t>
      </w:r>
    </w:p>
    <w:p w:rsidR="00BE6045" w:rsidRPr="00A140A5" w:rsidRDefault="00BE6045" w:rsidP="00A140A5">
      <w:pPr>
        <w:autoSpaceDE w:val="0"/>
        <w:autoSpaceDN w:val="0"/>
        <w:ind w:firstLineChars="100" w:firstLine="240"/>
        <w:rPr>
          <w:rFonts w:ascii="ＭＳ ゴシック" w:eastAsia="ＭＳ ゴシック" w:hAnsi="Arial" w:cstheme="minorBidi"/>
          <w:sz w:val="24"/>
          <w:szCs w:val="22"/>
        </w:rPr>
      </w:pPr>
      <w:r w:rsidRPr="00A140A5">
        <w:rPr>
          <w:rFonts w:ascii="ＭＳ ゴシック" w:eastAsia="ＭＳ ゴシック" w:hAnsi="Arial" w:cstheme="minorBidi" w:hint="eastAsia"/>
          <w:sz w:val="24"/>
          <w:szCs w:val="22"/>
        </w:rPr>
        <w:t>◆精神的に弱い者の捌け口としての魔女狩り・排外主義</w:t>
      </w:r>
    </w:p>
    <w:p w:rsidR="00BE6045" w:rsidRPr="00A140A5" w:rsidRDefault="00BE6045" w:rsidP="00A140A5">
      <w:pPr>
        <w:autoSpaceDE w:val="0"/>
        <w:autoSpaceDN w:val="0"/>
        <w:rPr>
          <w:rFonts w:ascii="ＭＳ ゴシック" w:eastAsia="ＭＳ ゴシック" w:hAnsi="Arial" w:cstheme="minorBidi"/>
          <w:sz w:val="24"/>
          <w:szCs w:val="22"/>
        </w:rPr>
      </w:pPr>
    </w:p>
    <w:p w:rsidR="00BE6045" w:rsidRPr="00A140A5" w:rsidRDefault="00BE6045" w:rsidP="00A140A5">
      <w:pPr>
        <w:autoSpaceDE w:val="0"/>
        <w:autoSpaceDN w:val="0"/>
        <w:rPr>
          <w:rFonts w:ascii="ＭＳ ゴシック" w:eastAsia="ＭＳ ゴシック" w:hAnsi="Arial" w:cstheme="minorBidi"/>
          <w:sz w:val="28"/>
          <w:szCs w:val="28"/>
          <w:bdr w:val="single" w:sz="4" w:space="0" w:color="auto"/>
        </w:rPr>
      </w:pPr>
      <w:r w:rsidRPr="00A140A5">
        <w:rPr>
          <w:rFonts w:ascii="ＭＳ ゴシック" w:eastAsia="ＭＳ ゴシック" w:hAnsi="Arial" w:cstheme="minorBidi" w:hint="eastAsia"/>
          <w:sz w:val="28"/>
          <w:szCs w:val="28"/>
          <w:bdr w:val="single" w:sz="4" w:space="0" w:color="auto"/>
        </w:rPr>
        <w:t xml:space="preserve">２．「アベノミクス」とは何か </w:t>
      </w:r>
    </w:p>
    <w:p w:rsidR="00BE6045" w:rsidRPr="00A140A5" w:rsidRDefault="00BE6045" w:rsidP="00A140A5">
      <w:pPr>
        <w:autoSpaceDE w:val="0"/>
        <w:autoSpaceDN w:val="0"/>
        <w:ind w:firstLineChars="100" w:firstLine="240"/>
        <w:rPr>
          <w:rFonts w:ascii="ＭＳ ゴシック" w:eastAsia="ＭＳ ゴシック" w:hAnsi="Arial" w:cstheme="minorBidi"/>
          <w:sz w:val="24"/>
          <w:szCs w:val="22"/>
        </w:rPr>
      </w:pPr>
      <w:r w:rsidRPr="00A140A5">
        <w:rPr>
          <w:rFonts w:ascii="ＭＳ ゴシック" w:eastAsia="ＭＳ ゴシック" w:hAnsi="Arial" w:cstheme="minorBidi" w:hint="eastAsia"/>
          <w:sz w:val="24"/>
          <w:szCs w:val="22"/>
        </w:rPr>
        <w:t>◆あらゆるアイデアを何でも雑多に取り込んでいくアメーバ</w:t>
      </w:r>
    </w:p>
    <w:p w:rsidR="00BE6045" w:rsidRPr="00A140A5" w:rsidRDefault="00BE6045" w:rsidP="00A140A5">
      <w:pPr>
        <w:autoSpaceDE w:val="0"/>
        <w:autoSpaceDN w:val="0"/>
        <w:ind w:firstLineChars="100" w:firstLine="240"/>
        <w:rPr>
          <w:rFonts w:ascii="ＭＳ ゴシック" w:eastAsia="ＭＳ ゴシック" w:hAnsi="Arial" w:cstheme="minorBidi"/>
          <w:sz w:val="24"/>
          <w:szCs w:val="22"/>
        </w:rPr>
      </w:pPr>
      <w:r w:rsidRPr="00A140A5">
        <w:rPr>
          <w:rFonts w:ascii="ＭＳ ゴシック" w:eastAsia="ＭＳ ゴシック" w:hAnsi="Arial" w:cstheme="minorBidi" w:hint="eastAsia"/>
          <w:sz w:val="24"/>
          <w:szCs w:val="22"/>
        </w:rPr>
        <w:t>◆「三本の矢」</w:t>
      </w:r>
    </w:p>
    <w:p w:rsidR="00BE6045" w:rsidRPr="00A140A5" w:rsidRDefault="00A140A5" w:rsidP="00A140A5">
      <w:pPr>
        <w:autoSpaceDE w:val="0"/>
        <w:autoSpaceDN w:val="0"/>
        <w:ind w:firstLineChars="200" w:firstLine="480"/>
        <w:rPr>
          <w:rFonts w:ascii="ＭＳ ゴシック" w:eastAsia="ＭＳ ゴシック" w:hAnsi="Arial" w:cstheme="minorBidi"/>
          <w:sz w:val="24"/>
          <w:szCs w:val="22"/>
        </w:rPr>
      </w:pPr>
      <w:r>
        <w:rPr>
          <w:rFonts w:ascii="ＭＳ ゴシック" w:eastAsia="ＭＳ ゴシック" w:hAnsi="Arial" w:cstheme="minorBidi" w:hint="eastAsia"/>
          <w:sz w:val="24"/>
          <w:szCs w:val="22"/>
        </w:rPr>
        <w:t xml:space="preserve">(1) </w:t>
      </w:r>
      <w:r w:rsidR="00BE6045" w:rsidRPr="00A140A5">
        <w:rPr>
          <w:rFonts w:ascii="ＭＳ ゴシック" w:eastAsia="ＭＳ ゴシック" w:hAnsi="Arial" w:cstheme="minorBidi" w:hint="eastAsia"/>
          <w:sz w:val="24"/>
          <w:szCs w:val="22"/>
        </w:rPr>
        <w:t>「異次元金融緩和」　…マネーの出回りは二段階</w:t>
      </w:r>
    </w:p>
    <w:p w:rsidR="00BE6045" w:rsidRPr="00A140A5" w:rsidRDefault="00A140A5" w:rsidP="00A140A5">
      <w:pPr>
        <w:autoSpaceDE w:val="0"/>
        <w:autoSpaceDN w:val="0"/>
        <w:ind w:firstLineChars="200" w:firstLine="480"/>
        <w:rPr>
          <w:rFonts w:ascii="ＭＳ ゴシック" w:eastAsia="ＭＳ ゴシック" w:hAnsi="Arial" w:cstheme="minorBidi"/>
          <w:sz w:val="24"/>
          <w:szCs w:val="22"/>
        </w:rPr>
      </w:pPr>
      <w:r>
        <w:rPr>
          <w:rFonts w:ascii="ＭＳ ゴシック" w:eastAsia="ＭＳ ゴシック" w:hAnsi="Arial" w:cstheme="minorBidi" w:hint="eastAsia"/>
          <w:sz w:val="24"/>
          <w:szCs w:val="22"/>
        </w:rPr>
        <w:t xml:space="preserve">(2) </w:t>
      </w:r>
      <w:r w:rsidR="00BE6045" w:rsidRPr="00A140A5">
        <w:rPr>
          <w:rFonts w:ascii="ＭＳ ゴシック" w:eastAsia="ＭＳ ゴシック" w:hAnsi="Arial" w:cstheme="minorBidi" w:hint="eastAsia"/>
          <w:sz w:val="24"/>
          <w:szCs w:val="22"/>
        </w:rPr>
        <w:t>「機動的財政政策」　…財政破綻一歩前</w:t>
      </w:r>
    </w:p>
    <w:p w:rsidR="00BE6045" w:rsidRPr="00A140A5" w:rsidRDefault="00A140A5" w:rsidP="00A140A5">
      <w:pPr>
        <w:autoSpaceDE w:val="0"/>
        <w:autoSpaceDN w:val="0"/>
        <w:ind w:firstLineChars="200" w:firstLine="480"/>
        <w:rPr>
          <w:rFonts w:ascii="ＭＳ ゴシック" w:eastAsia="ＭＳ ゴシック" w:hAnsi="Arial" w:cstheme="minorBidi"/>
          <w:sz w:val="24"/>
          <w:szCs w:val="22"/>
        </w:rPr>
      </w:pPr>
      <w:r>
        <w:rPr>
          <w:rFonts w:ascii="ＭＳ ゴシック" w:eastAsia="ＭＳ ゴシック" w:hAnsi="Arial" w:cstheme="minorBidi" w:hint="eastAsia"/>
          <w:sz w:val="24"/>
          <w:szCs w:val="22"/>
        </w:rPr>
        <w:t xml:space="preserve">(3) </w:t>
      </w:r>
      <w:r w:rsidR="00BE6045" w:rsidRPr="00A140A5">
        <w:rPr>
          <w:rFonts w:ascii="ＭＳ ゴシック" w:eastAsia="ＭＳ ゴシック" w:hAnsi="Arial" w:cstheme="minorBidi" w:hint="eastAsia"/>
          <w:sz w:val="24"/>
          <w:szCs w:val="22"/>
        </w:rPr>
        <w:t>「成長戦略」　①産業育成</w:t>
      </w:r>
    </w:p>
    <w:p w:rsidR="00BE6045" w:rsidRPr="00A140A5" w:rsidRDefault="00BE6045" w:rsidP="00A140A5">
      <w:pPr>
        <w:autoSpaceDE w:val="0"/>
        <w:autoSpaceDN w:val="0"/>
        <w:rPr>
          <w:rFonts w:ascii="ＭＳ ゴシック" w:eastAsia="ＭＳ ゴシック" w:hAnsi="Arial" w:cstheme="minorBidi"/>
          <w:sz w:val="24"/>
          <w:szCs w:val="22"/>
        </w:rPr>
      </w:pPr>
      <w:r w:rsidRPr="00A140A5">
        <w:rPr>
          <w:rFonts w:ascii="ＭＳ ゴシック" w:eastAsia="ＭＳ ゴシック" w:hAnsi="Arial" w:cstheme="minorBidi" w:hint="eastAsia"/>
          <w:sz w:val="24"/>
          <w:szCs w:val="22"/>
        </w:rPr>
        <w:t xml:space="preserve">　</w:t>
      </w:r>
      <w:r w:rsidR="00A140A5">
        <w:rPr>
          <w:rFonts w:ascii="ＭＳ ゴシック" w:eastAsia="ＭＳ ゴシック" w:hAnsi="Arial" w:cstheme="minorBidi" w:hint="eastAsia"/>
          <w:sz w:val="24"/>
          <w:szCs w:val="22"/>
        </w:rPr>
        <w:t xml:space="preserve">　　　　　　　　　　</w:t>
      </w:r>
      <w:r w:rsidRPr="00A140A5">
        <w:rPr>
          <w:rFonts w:ascii="ＭＳ ゴシック" w:eastAsia="ＭＳ ゴシック" w:hAnsi="Arial" w:cstheme="minorBidi" w:hint="eastAsia"/>
          <w:sz w:val="24"/>
          <w:szCs w:val="22"/>
        </w:rPr>
        <w:t>②法人減税</w:t>
      </w:r>
    </w:p>
    <w:p w:rsidR="00BE6045" w:rsidRPr="00A140A5" w:rsidRDefault="00BE6045" w:rsidP="00A140A5">
      <w:pPr>
        <w:autoSpaceDE w:val="0"/>
        <w:autoSpaceDN w:val="0"/>
        <w:rPr>
          <w:rFonts w:ascii="ＭＳ ゴシック" w:eastAsia="ＭＳ ゴシック" w:hAnsi="Arial" w:cstheme="minorBidi"/>
          <w:sz w:val="24"/>
          <w:szCs w:val="22"/>
        </w:rPr>
      </w:pPr>
      <w:r w:rsidRPr="00A140A5">
        <w:rPr>
          <w:rFonts w:ascii="ＭＳ ゴシック" w:eastAsia="ＭＳ ゴシック" w:hAnsi="Arial" w:cstheme="minorBidi" w:hint="eastAsia"/>
          <w:sz w:val="24"/>
          <w:szCs w:val="22"/>
        </w:rPr>
        <w:t xml:space="preserve">　　</w:t>
      </w:r>
      <w:r w:rsidR="00A140A5">
        <w:rPr>
          <w:rFonts w:ascii="ＭＳ ゴシック" w:eastAsia="ＭＳ ゴシック" w:hAnsi="Arial" w:cstheme="minorBidi" w:hint="eastAsia"/>
          <w:sz w:val="24"/>
          <w:szCs w:val="22"/>
        </w:rPr>
        <w:t xml:space="preserve">　　　　　　　　　</w:t>
      </w:r>
      <w:r w:rsidRPr="00A140A5">
        <w:rPr>
          <w:rFonts w:ascii="ＭＳ ゴシック" w:eastAsia="ＭＳ ゴシック" w:hAnsi="Arial" w:cstheme="minorBidi" w:hint="eastAsia"/>
          <w:sz w:val="24"/>
          <w:szCs w:val="22"/>
        </w:rPr>
        <w:t>③労働規制緩和</w:t>
      </w:r>
    </w:p>
    <w:p w:rsidR="00BE6045" w:rsidRPr="00A140A5" w:rsidRDefault="00BE6045" w:rsidP="00A140A5">
      <w:pPr>
        <w:autoSpaceDE w:val="0"/>
        <w:autoSpaceDN w:val="0"/>
        <w:ind w:firstLineChars="100" w:firstLine="240"/>
        <w:rPr>
          <w:rFonts w:ascii="ＭＳ ゴシック" w:eastAsia="ＭＳ ゴシック" w:hAnsi="Arial" w:cstheme="minorBidi"/>
          <w:sz w:val="24"/>
          <w:szCs w:val="22"/>
        </w:rPr>
      </w:pPr>
      <w:r w:rsidRPr="00A140A5">
        <w:rPr>
          <w:rFonts w:ascii="ＭＳ ゴシック" w:eastAsia="ＭＳ ゴシック" w:hAnsi="Arial" w:cstheme="minorBidi" w:hint="eastAsia"/>
          <w:sz w:val="24"/>
          <w:szCs w:val="22"/>
        </w:rPr>
        <w:t>◆考えておくべきこと　　労働コストを下げれば雇用は増えるか？</w:t>
      </w:r>
    </w:p>
    <w:p w:rsidR="00BE6045" w:rsidRPr="00A140A5" w:rsidRDefault="00BE6045" w:rsidP="00A140A5">
      <w:pPr>
        <w:autoSpaceDE w:val="0"/>
        <w:autoSpaceDN w:val="0"/>
        <w:rPr>
          <w:rFonts w:ascii="ＭＳ ゴシック" w:eastAsia="ＭＳ ゴシック" w:hAnsi="Arial" w:cstheme="minorBidi"/>
          <w:sz w:val="24"/>
          <w:szCs w:val="22"/>
        </w:rPr>
      </w:pPr>
    </w:p>
    <w:p w:rsidR="00BE6045" w:rsidRPr="00A140A5" w:rsidRDefault="00BE6045" w:rsidP="00A140A5">
      <w:pPr>
        <w:autoSpaceDE w:val="0"/>
        <w:autoSpaceDN w:val="0"/>
        <w:rPr>
          <w:rFonts w:ascii="ＭＳ ゴシック" w:eastAsia="ＭＳ ゴシック" w:hAnsi="Arial" w:cstheme="minorBidi"/>
          <w:sz w:val="28"/>
          <w:szCs w:val="28"/>
          <w:bdr w:val="single" w:sz="4" w:space="0" w:color="auto"/>
        </w:rPr>
      </w:pPr>
      <w:r w:rsidRPr="00A140A5">
        <w:rPr>
          <w:rFonts w:ascii="ＭＳ ゴシック" w:eastAsia="ＭＳ ゴシック" w:hAnsi="Arial" w:cstheme="minorBidi" w:hint="eastAsia"/>
          <w:sz w:val="28"/>
          <w:szCs w:val="28"/>
          <w:bdr w:val="single" w:sz="4" w:space="0" w:color="auto"/>
        </w:rPr>
        <w:t>３．2014年</w:t>
      </w:r>
      <w:r w:rsidR="00A140A5">
        <w:rPr>
          <w:rFonts w:ascii="ＭＳ ゴシック" w:eastAsia="ＭＳ ゴシック" w:hAnsi="Arial" w:cstheme="minorBidi" w:hint="eastAsia"/>
          <w:sz w:val="28"/>
          <w:szCs w:val="28"/>
          <w:bdr w:val="single" w:sz="4" w:space="0" w:color="auto"/>
        </w:rPr>
        <w:t>４</w:t>
      </w:r>
      <w:r w:rsidRPr="00A140A5">
        <w:rPr>
          <w:rFonts w:ascii="ＭＳ ゴシック" w:eastAsia="ＭＳ ゴシック" w:hAnsi="Arial" w:cstheme="minorBidi" w:hint="eastAsia"/>
          <w:sz w:val="28"/>
          <w:szCs w:val="28"/>
          <w:bdr w:val="single" w:sz="4" w:space="0" w:color="auto"/>
        </w:rPr>
        <w:t xml:space="preserve">月以降の落ち込みの原因 </w:t>
      </w:r>
    </w:p>
    <w:p w:rsidR="00BE6045" w:rsidRPr="00A140A5" w:rsidRDefault="00BE6045" w:rsidP="00A140A5">
      <w:pPr>
        <w:autoSpaceDE w:val="0"/>
        <w:autoSpaceDN w:val="0"/>
        <w:ind w:firstLineChars="100" w:firstLine="240"/>
        <w:rPr>
          <w:rFonts w:ascii="ＭＳ ゴシック" w:eastAsia="ＭＳ ゴシック" w:hAnsi="Arial" w:cstheme="minorBidi"/>
          <w:sz w:val="24"/>
          <w:szCs w:val="22"/>
        </w:rPr>
      </w:pPr>
      <w:r w:rsidRPr="00A140A5">
        <w:rPr>
          <w:rFonts w:ascii="ＭＳ ゴシック" w:eastAsia="ＭＳ ゴシック" w:hAnsi="Arial" w:cstheme="minorBidi" w:hint="eastAsia"/>
          <w:sz w:val="24"/>
          <w:szCs w:val="22"/>
        </w:rPr>
        <w:t>◆消費税だけではない　＋賃上げ不足　⇒実質賃金大幅低下</w:t>
      </w:r>
    </w:p>
    <w:p w:rsidR="00BE6045" w:rsidRPr="00A140A5" w:rsidRDefault="00BE6045" w:rsidP="00A140A5">
      <w:pPr>
        <w:autoSpaceDE w:val="0"/>
        <w:autoSpaceDN w:val="0"/>
        <w:ind w:firstLineChars="100" w:firstLine="240"/>
        <w:rPr>
          <w:rFonts w:ascii="ＭＳ ゴシック" w:eastAsia="ＭＳ ゴシック" w:hAnsi="Arial" w:cstheme="minorBidi"/>
          <w:sz w:val="24"/>
          <w:szCs w:val="22"/>
        </w:rPr>
      </w:pPr>
      <w:r w:rsidRPr="00A140A5">
        <w:rPr>
          <w:rFonts w:ascii="ＭＳ ゴシック" w:eastAsia="ＭＳ ゴシック" w:hAnsi="Arial" w:cstheme="minorBidi" w:hint="eastAsia"/>
          <w:sz w:val="24"/>
          <w:szCs w:val="22"/>
        </w:rPr>
        <w:t>◆二極化　競争力ある輸出型部門 ←→ 内需型中小企業部門</w:t>
      </w:r>
    </w:p>
    <w:p w:rsidR="00BE6045" w:rsidRPr="00A140A5" w:rsidRDefault="00BE6045" w:rsidP="00A140A5">
      <w:pPr>
        <w:autoSpaceDE w:val="0"/>
        <w:autoSpaceDN w:val="0"/>
        <w:ind w:firstLineChars="100" w:firstLine="240"/>
        <w:rPr>
          <w:rFonts w:ascii="ＭＳ ゴシック" w:eastAsia="ＭＳ ゴシック" w:hAnsi="Arial" w:cstheme="minorBidi"/>
          <w:sz w:val="24"/>
          <w:szCs w:val="22"/>
        </w:rPr>
      </w:pPr>
      <w:r w:rsidRPr="00A140A5">
        <w:rPr>
          <w:rFonts w:ascii="ＭＳ ゴシック" w:eastAsia="ＭＳ ゴシック" w:hAnsi="Arial" w:cstheme="minorBidi" w:hint="eastAsia"/>
          <w:sz w:val="24"/>
          <w:szCs w:val="22"/>
        </w:rPr>
        <w:t>◆一部が利益を抱え込んで他に渡さないことが問題</w:t>
      </w:r>
    </w:p>
    <w:p w:rsidR="00BE6045" w:rsidRPr="00A140A5" w:rsidRDefault="00BE6045" w:rsidP="00A140A5">
      <w:pPr>
        <w:autoSpaceDE w:val="0"/>
        <w:autoSpaceDN w:val="0"/>
        <w:rPr>
          <w:rFonts w:ascii="ＭＳ ゴシック" w:eastAsia="ＭＳ ゴシック" w:hAnsi="Arial" w:cstheme="minorBidi"/>
          <w:sz w:val="24"/>
          <w:szCs w:val="22"/>
        </w:rPr>
      </w:pPr>
    </w:p>
    <w:p w:rsidR="00BE6045" w:rsidRPr="00A140A5" w:rsidRDefault="00BE6045" w:rsidP="00A140A5">
      <w:pPr>
        <w:autoSpaceDE w:val="0"/>
        <w:autoSpaceDN w:val="0"/>
        <w:rPr>
          <w:rFonts w:ascii="ＭＳ ゴシック" w:eastAsia="ＭＳ ゴシック" w:hAnsi="Arial" w:cstheme="minorBidi"/>
          <w:sz w:val="28"/>
          <w:szCs w:val="28"/>
          <w:bdr w:val="single" w:sz="4" w:space="0" w:color="auto"/>
        </w:rPr>
      </w:pPr>
      <w:r w:rsidRPr="00A140A5">
        <w:rPr>
          <w:rFonts w:ascii="ＭＳ ゴシック" w:eastAsia="ＭＳ ゴシック" w:hAnsi="Arial" w:cstheme="minorBidi" w:hint="eastAsia"/>
          <w:sz w:val="28"/>
          <w:szCs w:val="28"/>
          <w:bdr w:val="single" w:sz="4" w:space="0" w:color="auto"/>
        </w:rPr>
        <w:t xml:space="preserve">４．2015年春闘の課題 </w:t>
      </w:r>
    </w:p>
    <w:p w:rsidR="00BE6045" w:rsidRPr="00A140A5" w:rsidRDefault="00BE6045" w:rsidP="00A140A5">
      <w:pPr>
        <w:autoSpaceDE w:val="0"/>
        <w:autoSpaceDN w:val="0"/>
        <w:ind w:firstLineChars="100" w:firstLine="240"/>
        <w:rPr>
          <w:rFonts w:ascii="ＭＳ ゴシック" w:eastAsia="ＭＳ ゴシック" w:hAnsi="Arial" w:cstheme="minorBidi"/>
          <w:sz w:val="24"/>
          <w:szCs w:val="22"/>
        </w:rPr>
      </w:pPr>
      <w:r w:rsidRPr="00A140A5">
        <w:rPr>
          <w:rFonts w:ascii="ＭＳ ゴシック" w:eastAsia="ＭＳ ゴシック" w:hAnsi="Arial" w:cstheme="minorBidi" w:hint="eastAsia"/>
          <w:sz w:val="24"/>
          <w:szCs w:val="22"/>
        </w:rPr>
        <w:t>◆物価上昇分以上の賃上げ　ベア３％</w:t>
      </w:r>
    </w:p>
    <w:p w:rsidR="00BE6045" w:rsidRPr="00A140A5" w:rsidRDefault="00BE6045" w:rsidP="00A140A5">
      <w:pPr>
        <w:autoSpaceDE w:val="0"/>
        <w:autoSpaceDN w:val="0"/>
        <w:ind w:firstLineChars="100" w:firstLine="240"/>
        <w:rPr>
          <w:rFonts w:ascii="ＭＳ ゴシック" w:eastAsia="ＭＳ ゴシック" w:hAnsi="Arial" w:cstheme="minorBidi"/>
          <w:sz w:val="24"/>
          <w:szCs w:val="22"/>
        </w:rPr>
      </w:pPr>
      <w:r w:rsidRPr="00A140A5">
        <w:rPr>
          <w:rFonts w:ascii="ＭＳ ゴシック" w:eastAsia="ＭＳ ゴシック" w:hAnsi="Arial" w:cstheme="minorBidi" w:hint="eastAsia"/>
          <w:sz w:val="24"/>
          <w:szCs w:val="22"/>
        </w:rPr>
        <w:t>◆景気は上向きと予想　原油急落要因も</w:t>
      </w:r>
    </w:p>
    <w:p w:rsidR="00BE6045" w:rsidRPr="00A140A5" w:rsidRDefault="00BE6045" w:rsidP="00A140A5">
      <w:pPr>
        <w:autoSpaceDE w:val="0"/>
        <w:autoSpaceDN w:val="0"/>
        <w:ind w:firstLineChars="100" w:firstLine="240"/>
        <w:rPr>
          <w:rFonts w:ascii="ＭＳ ゴシック" w:eastAsia="ＭＳ ゴシック" w:hAnsi="Arial" w:cstheme="minorBidi"/>
          <w:sz w:val="24"/>
          <w:szCs w:val="22"/>
        </w:rPr>
      </w:pPr>
      <w:r w:rsidRPr="00A140A5">
        <w:rPr>
          <w:rFonts w:ascii="ＭＳ ゴシック" w:eastAsia="ＭＳ ゴシック" w:hAnsi="Arial" w:cstheme="minorBidi" w:hint="eastAsia"/>
          <w:sz w:val="24"/>
          <w:szCs w:val="22"/>
        </w:rPr>
        <w:t>◆「消費税分を賃上げ要求していいのか」との意見について</w:t>
      </w:r>
    </w:p>
    <w:p w:rsidR="00BE6045" w:rsidRPr="00A140A5" w:rsidRDefault="00BE6045" w:rsidP="00A140A5">
      <w:pPr>
        <w:autoSpaceDE w:val="0"/>
        <w:autoSpaceDN w:val="0"/>
        <w:ind w:firstLineChars="200" w:firstLine="480"/>
        <w:rPr>
          <w:rFonts w:ascii="ＭＳ ゴシック" w:eastAsia="ＭＳ ゴシック" w:hAnsi="Arial" w:cstheme="minorBidi"/>
          <w:sz w:val="24"/>
          <w:szCs w:val="22"/>
        </w:rPr>
      </w:pPr>
      <w:r w:rsidRPr="00A140A5">
        <w:rPr>
          <w:rFonts w:ascii="ＭＳ ゴシック" w:eastAsia="ＭＳ ゴシック" w:hAnsi="Arial" w:cstheme="minorBidi" w:hint="eastAsia"/>
          <w:sz w:val="24"/>
          <w:szCs w:val="22"/>
        </w:rPr>
        <w:t>➢消費税上げは賃上げを予定するもの</w:t>
      </w:r>
    </w:p>
    <w:p w:rsidR="00A140A5" w:rsidRDefault="00BE6045" w:rsidP="00A140A5">
      <w:pPr>
        <w:autoSpaceDE w:val="0"/>
        <w:autoSpaceDN w:val="0"/>
        <w:ind w:firstLineChars="100" w:firstLine="240"/>
        <w:rPr>
          <w:rFonts w:ascii="ＭＳ ゴシック" w:eastAsia="ＭＳ ゴシック" w:hAnsi="Arial" w:cstheme="minorBidi"/>
          <w:sz w:val="24"/>
          <w:szCs w:val="22"/>
        </w:rPr>
      </w:pPr>
      <w:r w:rsidRPr="00A140A5">
        <w:rPr>
          <w:rFonts w:ascii="ＭＳ ゴシック" w:eastAsia="ＭＳ ゴシック" w:hAnsi="Arial" w:cstheme="minorBidi" w:hint="eastAsia"/>
          <w:sz w:val="24"/>
          <w:szCs w:val="22"/>
        </w:rPr>
        <w:t>◆ミニマム社会保障整備と直接税改革</w:t>
      </w:r>
    </w:p>
    <w:p w:rsidR="00A140A5" w:rsidRDefault="00A140A5">
      <w:pPr>
        <w:widowControl/>
        <w:jc w:val="left"/>
        <w:rPr>
          <w:rFonts w:ascii="ＭＳ ゴシック" w:eastAsia="ＭＳ ゴシック" w:hAnsi="Arial" w:cstheme="minorBidi"/>
          <w:sz w:val="24"/>
          <w:szCs w:val="22"/>
        </w:rPr>
      </w:pPr>
      <w:r>
        <w:rPr>
          <w:rFonts w:ascii="ＭＳ ゴシック" w:eastAsia="ＭＳ ゴシック" w:hAnsi="Arial" w:cstheme="minorBidi"/>
          <w:sz w:val="24"/>
          <w:szCs w:val="22"/>
        </w:rPr>
        <w:br w:type="page"/>
      </w:r>
    </w:p>
    <w:p w:rsidR="00BE6045" w:rsidRPr="00A140A5" w:rsidRDefault="00A140A5" w:rsidP="00A140A5">
      <w:pPr>
        <w:autoSpaceDE w:val="0"/>
        <w:autoSpaceDN w:val="0"/>
        <w:rPr>
          <w:rFonts w:ascii="ＭＳ ゴシック" w:eastAsia="ＭＳ ゴシック" w:hAnsi="Arial" w:cstheme="minorBidi"/>
          <w:sz w:val="24"/>
          <w:szCs w:val="22"/>
        </w:rPr>
      </w:pPr>
      <w:r>
        <w:rPr>
          <w:rFonts w:ascii="ＭＳ ゴシック" w:eastAsia="ＭＳ ゴシック" w:hAnsi="Arial" w:cstheme="minorBidi"/>
          <w:noProof/>
          <w:sz w:val="24"/>
          <w:szCs w:val="22"/>
        </w:rPr>
        <w:lastRenderedPageBreak/>
        <w:drawing>
          <wp:anchor distT="0" distB="0" distL="114300" distR="114300" simplePos="0" relativeHeight="251658240" behindDoc="0" locked="0" layoutInCell="1" allowOverlap="1" wp14:anchorId="559E7067" wp14:editId="3A4B11AF">
            <wp:simplePos x="0" y="0"/>
            <wp:positionH relativeFrom="column">
              <wp:posOffset>104693</wp:posOffset>
            </wp:positionH>
            <wp:positionV relativeFrom="paragraph">
              <wp:posOffset>-1694815</wp:posOffset>
            </wp:positionV>
            <wp:extent cx="7599960" cy="1073556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経済データ表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9960" cy="1073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7D74" w:rsidRPr="00A140A5" w:rsidRDefault="00177D74" w:rsidP="00A140A5">
      <w:pPr>
        <w:autoSpaceDE w:val="0"/>
        <w:autoSpaceDN w:val="0"/>
        <w:jc w:val="right"/>
        <w:rPr>
          <w:rFonts w:ascii="ＭＳ ゴシック"/>
        </w:rPr>
      </w:pPr>
    </w:p>
    <w:sectPr w:rsidR="00177D74" w:rsidRPr="00A140A5" w:rsidSect="00E06B39">
      <w:footerReference w:type="default" r:id="rId8"/>
      <w:pgSz w:w="11906" w:h="16838" w:code="9"/>
      <w:pgMar w:top="1276" w:right="1225" w:bottom="1276" w:left="1225" w:header="567" w:footer="737" w:gutter="0"/>
      <w:pgNumType w:start="9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656" w:rsidRDefault="00925656" w:rsidP="00ED6C02">
      <w:r>
        <w:separator/>
      </w:r>
    </w:p>
  </w:endnote>
  <w:endnote w:type="continuationSeparator" w:id="0">
    <w:p w:rsidR="00925656" w:rsidRDefault="00925656" w:rsidP="00ED6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平成明朝体W7Ｇ">
    <w:panose1 w:val="02020709000000000000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C" w:rsidRDefault="00F96E9C" w:rsidP="00F96E9C">
    <w:pPr>
      <w:pStyle w:val="a5"/>
      <w:jc w:val="center"/>
    </w:pPr>
    <w:r>
      <w:rPr>
        <w:rFonts w:hint="eastAsia"/>
      </w:rPr>
      <w:t>－</w:t>
    </w:r>
    <w:sdt>
      <w:sdtPr>
        <w:id w:val="-114943202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06B39" w:rsidRPr="00E06B39">
          <w:rPr>
            <w:noProof/>
            <w:lang w:val="ja-JP"/>
          </w:rPr>
          <w:t>10</w:t>
        </w:r>
        <w:r>
          <w:fldChar w:fldCharType="end"/>
        </w:r>
        <w:r>
          <w:rPr>
            <w:rFonts w:hint="eastAsia"/>
          </w:rPr>
          <w:t>－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656" w:rsidRDefault="00925656" w:rsidP="00ED6C02">
      <w:r>
        <w:separator/>
      </w:r>
    </w:p>
  </w:footnote>
  <w:footnote w:type="continuationSeparator" w:id="0">
    <w:p w:rsidR="00925656" w:rsidRDefault="00925656" w:rsidP="00ED6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5C"/>
    <w:rsid w:val="00011AF6"/>
    <w:rsid w:val="000B7D36"/>
    <w:rsid w:val="00177D74"/>
    <w:rsid w:val="00227602"/>
    <w:rsid w:val="00236B2A"/>
    <w:rsid w:val="00236F85"/>
    <w:rsid w:val="0027482B"/>
    <w:rsid w:val="00295E70"/>
    <w:rsid w:val="0037119D"/>
    <w:rsid w:val="003767D0"/>
    <w:rsid w:val="003C5A4B"/>
    <w:rsid w:val="00434690"/>
    <w:rsid w:val="004C48B8"/>
    <w:rsid w:val="004F627D"/>
    <w:rsid w:val="004F6A12"/>
    <w:rsid w:val="00505B18"/>
    <w:rsid w:val="005562DD"/>
    <w:rsid w:val="005B1706"/>
    <w:rsid w:val="005F1524"/>
    <w:rsid w:val="00600B23"/>
    <w:rsid w:val="0060531B"/>
    <w:rsid w:val="00606D40"/>
    <w:rsid w:val="00663010"/>
    <w:rsid w:val="006845A1"/>
    <w:rsid w:val="006F7E80"/>
    <w:rsid w:val="0087175C"/>
    <w:rsid w:val="008B4DC5"/>
    <w:rsid w:val="00925656"/>
    <w:rsid w:val="00A140A5"/>
    <w:rsid w:val="00AF0301"/>
    <w:rsid w:val="00B1136E"/>
    <w:rsid w:val="00B92B71"/>
    <w:rsid w:val="00BE6045"/>
    <w:rsid w:val="00C20D78"/>
    <w:rsid w:val="00CC2DFF"/>
    <w:rsid w:val="00CE49BC"/>
    <w:rsid w:val="00E06B39"/>
    <w:rsid w:val="00E30FD9"/>
    <w:rsid w:val="00E7620D"/>
    <w:rsid w:val="00ED33A6"/>
    <w:rsid w:val="00ED6C02"/>
    <w:rsid w:val="00EE2C15"/>
    <w:rsid w:val="00F9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B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C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6C02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D6C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6C02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D6C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6C0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B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C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6C02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D6C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6C02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D6C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6C0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佐々木信介</dc:creator>
  <cp:keywords/>
  <dc:description/>
  <cp:lastModifiedBy>佐々木信介</cp:lastModifiedBy>
  <cp:revision>3</cp:revision>
  <cp:lastPrinted>2014-12-25T01:27:00Z</cp:lastPrinted>
  <dcterms:created xsi:type="dcterms:W3CDTF">2014-12-24T09:21:00Z</dcterms:created>
  <dcterms:modified xsi:type="dcterms:W3CDTF">2015-01-06T06:12:00Z</dcterms:modified>
</cp:coreProperties>
</file>